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02FF05" w14:textId="77777777" w:rsidR="001B1320" w:rsidRDefault="001B1320" w:rsidP="001B1320">
      <w:pPr>
        <w:autoSpaceDE w:val="0"/>
        <w:autoSpaceDN w:val="0"/>
        <w:adjustRightInd w:val="0"/>
        <w:jc w:val="center"/>
        <w:rPr>
          <w:rFonts w:ascii="Open Sans" w:hAnsi="Open Sans" w:cs="Open Sans"/>
          <w:b/>
          <w:i/>
          <w:color w:val="1F3864" w:themeColor="accent1" w:themeShade="80"/>
          <w:sz w:val="28"/>
          <w:szCs w:val="28"/>
        </w:rPr>
      </w:pPr>
      <w:r w:rsidRPr="001B1320">
        <w:rPr>
          <w:rFonts w:ascii="Open Sans" w:hAnsi="Open Sans" w:cs="Open Sans"/>
          <w:b/>
          <w:i/>
          <w:color w:val="1F3864" w:themeColor="accent1" w:themeShade="80"/>
          <w:sz w:val="28"/>
          <w:szCs w:val="28"/>
        </w:rPr>
        <w:t>AIM-ECD</w:t>
      </w:r>
      <w:r>
        <w:rPr>
          <w:rFonts w:ascii="Open Sans" w:hAnsi="Open Sans" w:cs="Open Sans"/>
          <w:b/>
          <w:i/>
          <w:color w:val="1F3864" w:themeColor="accent1" w:themeShade="80"/>
          <w:sz w:val="28"/>
          <w:szCs w:val="28"/>
        </w:rPr>
        <w:t xml:space="preserve"> </w:t>
      </w:r>
      <w:r w:rsidRPr="001B1320">
        <w:rPr>
          <w:rFonts w:ascii="Open Sans" w:hAnsi="Open Sans" w:cs="Open Sans"/>
          <w:b/>
          <w:i/>
          <w:color w:val="1F3864" w:themeColor="accent1" w:themeShade="80"/>
          <w:sz w:val="28"/>
          <w:szCs w:val="28"/>
        </w:rPr>
        <w:t>Direct</w:t>
      </w:r>
      <w:r>
        <w:rPr>
          <w:rFonts w:ascii="Open Sans" w:hAnsi="Open Sans" w:cs="Open Sans"/>
          <w:b/>
          <w:i/>
          <w:color w:val="1F3864" w:themeColor="accent1" w:themeShade="80"/>
          <w:sz w:val="28"/>
          <w:szCs w:val="28"/>
        </w:rPr>
        <w:t xml:space="preserve"> </w:t>
      </w:r>
      <w:r w:rsidRPr="001B1320">
        <w:rPr>
          <w:rFonts w:ascii="Open Sans" w:hAnsi="Open Sans" w:cs="Open Sans"/>
          <w:b/>
          <w:i/>
          <w:color w:val="1F3864" w:themeColor="accent1" w:themeShade="80"/>
          <w:sz w:val="28"/>
          <w:szCs w:val="28"/>
        </w:rPr>
        <w:t>Assessment</w:t>
      </w:r>
      <w:r>
        <w:rPr>
          <w:rFonts w:ascii="Open Sans" w:hAnsi="Open Sans" w:cs="Open Sans"/>
          <w:b/>
          <w:i/>
          <w:color w:val="1F3864" w:themeColor="accent1" w:themeShade="80"/>
          <w:sz w:val="28"/>
          <w:szCs w:val="28"/>
        </w:rPr>
        <w:t xml:space="preserve"> </w:t>
      </w:r>
    </w:p>
    <w:p w14:paraId="3E3B9995" w14:textId="38C25359" w:rsidR="005B7454" w:rsidRDefault="001B1320" w:rsidP="001B1320">
      <w:pPr>
        <w:autoSpaceDE w:val="0"/>
        <w:autoSpaceDN w:val="0"/>
        <w:adjustRightInd w:val="0"/>
        <w:jc w:val="center"/>
        <w:rPr>
          <w:rFonts w:ascii="Open Sans" w:hAnsi="Open Sans" w:cs="Open Sans"/>
          <w:b/>
          <w:i/>
          <w:color w:val="1F3864" w:themeColor="accent1" w:themeShade="80"/>
          <w:sz w:val="28"/>
          <w:szCs w:val="28"/>
        </w:rPr>
      </w:pPr>
      <w:r w:rsidRPr="001B1320">
        <w:rPr>
          <w:rFonts w:ascii="Open Sans" w:hAnsi="Open Sans" w:cs="Open Sans"/>
          <w:b/>
          <w:i/>
          <w:color w:val="1F3864" w:themeColor="accent1" w:themeShade="80"/>
          <w:sz w:val="28"/>
          <w:szCs w:val="28"/>
        </w:rPr>
        <w:t xml:space="preserve">Training </w:t>
      </w:r>
      <w:r>
        <w:rPr>
          <w:rFonts w:ascii="Open Sans" w:hAnsi="Open Sans" w:cs="Open Sans"/>
          <w:b/>
          <w:i/>
          <w:color w:val="1F3864" w:themeColor="accent1" w:themeShade="80"/>
          <w:sz w:val="28"/>
          <w:szCs w:val="28"/>
        </w:rPr>
        <w:t>Schedule</w:t>
      </w:r>
    </w:p>
    <w:p w14:paraId="18EAB59C" w14:textId="0D8AB34E" w:rsidR="001B1320" w:rsidRDefault="001B1320" w:rsidP="001B1320">
      <w:pPr>
        <w:autoSpaceDE w:val="0"/>
        <w:autoSpaceDN w:val="0"/>
        <w:adjustRightInd w:val="0"/>
        <w:jc w:val="center"/>
        <w:rPr>
          <w:rFonts w:ascii="Open Sans" w:hAnsi="Open Sans" w:cs="Open Sans"/>
          <w:bCs/>
          <w:i/>
          <w:color w:val="000000" w:themeColor="text1"/>
          <w:sz w:val="21"/>
          <w:szCs w:val="21"/>
        </w:rPr>
      </w:pPr>
      <w:r w:rsidRPr="001B1320">
        <w:rPr>
          <w:rFonts w:ascii="Open Sans" w:hAnsi="Open Sans" w:cs="Open Sans"/>
          <w:bCs/>
          <w:i/>
          <w:color w:val="000000" w:themeColor="text1"/>
          <w:sz w:val="21"/>
          <w:szCs w:val="21"/>
        </w:rPr>
        <w:t>April 2022</w:t>
      </w:r>
    </w:p>
    <w:p w14:paraId="1D0D6E43" w14:textId="77777777" w:rsidR="001B1320" w:rsidRPr="001B1320" w:rsidRDefault="001B1320" w:rsidP="001B1320">
      <w:pPr>
        <w:autoSpaceDE w:val="0"/>
        <w:autoSpaceDN w:val="0"/>
        <w:adjustRightInd w:val="0"/>
        <w:jc w:val="center"/>
        <w:rPr>
          <w:rFonts w:ascii="Open Sans" w:hAnsi="Open Sans" w:cs="Open Sans"/>
          <w:bCs/>
          <w:i/>
          <w:color w:val="000000" w:themeColor="text1"/>
          <w:sz w:val="21"/>
          <w:szCs w:val="21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85"/>
        <w:gridCol w:w="2259"/>
        <w:gridCol w:w="2730"/>
        <w:gridCol w:w="2259"/>
        <w:gridCol w:w="2257"/>
      </w:tblGrid>
      <w:tr w:rsidR="001B1320" w:rsidRPr="001B1320" w14:paraId="08A7CF76" w14:textId="77777777" w:rsidTr="001B1320">
        <w:trPr>
          <w:trHeight w:val="320"/>
        </w:trPr>
        <w:tc>
          <w:tcPr>
            <w:tcW w:w="595" w:type="pct"/>
            <w:shd w:val="clear" w:color="000000" w:fill="000000"/>
            <w:vAlign w:val="center"/>
            <w:hideMark/>
          </w:tcPr>
          <w:p w14:paraId="3A007861" w14:textId="77777777" w:rsidR="001B1320" w:rsidRPr="009829E0" w:rsidRDefault="001B1320" w:rsidP="006B3945">
            <w:pPr>
              <w:jc w:val="center"/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  <w:t>Time</w:t>
            </w:r>
          </w:p>
        </w:tc>
        <w:tc>
          <w:tcPr>
            <w:tcW w:w="1047" w:type="pct"/>
            <w:shd w:val="clear" w:color="000000" w:fill="000000"/>
            <w:vAlign w:val="center"/>
            <w:hideMark/>
          </w:tcPr>
          <w:p w14:paraId="3F16EABE" w14:textId="77777777" w:rsidR="001B1320" w:rsidRPr="009829E0" w:rsidRDefault="001B1320" w:rsidP="006B3945">
            <w:pPr>
              <w:jc w:val="center"/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  <w:t>Day 1</w:t>
            </w:r>
          </w:p>
        </w:tc>
        <w:tc>
          <w:tcPr>
            <w:tcW w:w="1265" w:type="pct"/>
            <w:shd w:val="clear" w:color="000000" w:fill="000000"/>
            <w:vAlign w:val="center"/>
            <w:hideMark/>
          </w:tcPr>
          <w:p w14:paraId="6D385C21" w14:textId="77777777" w:rsidR="001B1320" w:rsidRPr="009829E0" w:rsidRDefault="001B1320" w:rsidP="006B3945">
            <w:pPr>
              <w:jc w:val="center"/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  <w:t>Day 2</w:t>
            </w:r>
          </w:p>
        </w:tc>
        <w:tc>
          <w:tcPr>
            <w:tcW w:w="1047" w:type="pct"/>
            <w:shd w:val="clear" w:color="000000" w:fill="000000"/>
            <w:vAlign w:val="center"/>
            <w:hideMark/>
          </w:tcPr>
          <w:p w14:paraId="2633476A" w14:textId="77777777" w:rsidR="001B1320" w:rsidRPr="009829E0" w:rsidRDefault="001B1320" w:rsidP="006B3945">
            <w:pPr>
              <w:jc w:val="center"/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  <w:t>Day 3</w:t>
            </w:r>
          </w:p>
        </w:tc>
        <w:tc>
          <w:tcPr>
            <w:tcW w:w="1047" w:type="pct"/>
            <w:shd w:val="clear" w:color="000000" w:fill="000000"/>
            <w:vAlign w:val="center"/>
            <w:hideMark/>
          </w:tcPr>
          <w:p w14:paraId="184776DE" w14:textId="77777777" w:rsidR="001B1320" w:rsidRPr="009829E0" w:rsidRDefault="001B1320" w:rsidP="006B3945">
            <w:pPr>
              <w:jc w:val="center"/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b/>
                <w:bCs/>
                <w:color w:val="FFFFFF"/>
                <w:sz w:val="16"/>
                <w:szCs w:val="16"/>
              </w:rPr>
              <w:t>Day 4</w:t>
            </w:r>
          </w:p>
        </w:tc>
      </w:tr>
      <w:tr w:rsidR="001B1320" w:rsidRPr="001B1320" w14:paraId="569FE35D" w14:textId="77777777" w:rsidTr="001B1320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28CE86CF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08:30-08:45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16167BBC" w14:textId="77777777" w:rsidR="001B1320" w:rsidRPr="009829E0" w:rsidRDefault="001B1320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Introductions &amp; Icebreakers</w:t>
            </w:r>
          </w:p>
        </w:tc>
        <w:tc>
          <w:tcPr>
            <w:tcW w:w="1265" w:type="pct"/>
            <w:shd w:val="clear" w:color="auto" w:fill="auto"/>
            <w:vAlign w:val="center"/>
            <w:hideMark/>
          </w:tcPr>
          <w:p w14:paraId="7795882D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Introduction for Day</w:t>
            </w:r>
          </w:p>
        </w:tc>
        <w:tc>
          <w:tcPr>
            <w:tcW w:w="1047" w:type="pct"/>
            <w:shd w:val="clear" w:color="auto" w:fill="auto"/>
            <w:vAlign w:val="center"/>
            <w:hideMark/>
          </w:tcPr>
          <w:p w14:paraId="3E961EFC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Transportation to Field</w:t>
            </w:r>
          </w:p>
        </w:tc>
        <w:tc>
          <w:tcPr>
            <w:tcW w:w="1047" w:type="pct"/>
            <w:shd w:val="clear" w:color="auto" w:fill="auto"/>
            <w:vAlign w:val="center"/>
            <w:hideMark/>
          </w:tcPr>
          <w:p w14:paraId="202F6E1C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Transportation to Field</w:t>
            </w:r>
          </w:p>
        </w:tc>
      </w:tr>
      <w:tr w:rsidR="001B1320" w:rsidRPr="001B1320" w14:paraId="6E7DAB5D" w14:textId="77777777" w:rsidTr="001B1320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4EE253A8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08:45-09:00</w:t>
            </w:r>
          </w:p>
        </w:tc>
        <w:tc>
          <w:tcPr>
            <w:tcW w:w="1047" w:type="pct"/>
            <w:vMerge/>
            <w:vAlign w:val="center"/>
            <w:hideMark/>
          </w:tcPr>
          <w:p w14:paraId="5BB02AF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 w:val="restart"/>
            <w:shd w:val="clear" w:color="auto" w:fill="auto"/>
            <w:vAlign w:val="center"/>
            <w:hideMark/>
          </w:tcPr>
          <w:p w14:paraId="106C7ABB" w14:textId="77777777" w:rsidR="001B1320" w:rsidRPr="009829E0" w:rsidRDefault="001B1320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Review of Early Literacy and Early Numeracy Subtasks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2CAD123B" w14:textId="77777777" w:rsidR="001B1320" w:rsidRPr="009829E0" w:rsidRDefault="001B1320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Field Visit 1: Administration in Pairs (~3 children per pair)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06A1210D" w14:textId="78C3113F" w:rsidR="001B1320" w:rsidRPr="009829E0" w:rsidRDefault="001B1320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Field Visit 2: Individual Administration (~3 children)</w:t>
            </w:r>
          </w:p>
        </w:tc>
      </w:tr>
      <w:tr w:rsidR="001B1320" w:rsidRPr="001B1320" w14:paraId="66A9F04D" w14:textId="77777777" w:rsidTr="001B1320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6623FF1A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09:00-09:15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0DFE6D14" w14:textId="77777777" w:rsidR="001B1320" w:rsidRPr="009829E0" w:rsidRDefault="001B1320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Overview of Early Child Development</w:t>
            </w:r>
          </w:p>
        </w:tc>
        <w:tc>
          <w:tcPr>
            <w:tcW w:w="1265" w:type="pct"/>
            <w:vMerge/>
            <w:vAlign w:val="center"/>
            <w:hideMark/>
          </w:tcPr>
          <w:p w14:paraId="74AB4991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6A322D7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22064C4D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738EA395" w14:textId="77777777" w:rsidTr="001B1320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20749B0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09:15-09:30</w:t>
            </w:r>
          </w:p>
        </w:tc>
        <w:tc>
          <w:tcPr>
            <w:tcW w:w="1047" w:type="pct"/>
            <w:vMerge/>
            <w:vAlign w:val="center"/>
            <w:hideMark/>
          </w:tcPr>
          <w:p w14:paraId="346B57D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 w:val="restart"/>
            <w:shd w:val="clear" w:color="auto" w:fill="auto"/>
            <w:vAlign w:val="center"/>
            <w:hideMark/>
          </w:tcPr>
          <w:p w14:paraId="1514E0B1" w14:textId="77777777" w:rsidR="001B1320" w:rsidRPr="009829E0" w:rsidRDefault="001B1320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Executive Functioning Subtasks 11-13</w:t>
            </w:r>
          </w:p>
        </w:tc>
        <w:tc>
          <w:tcPr>
            <w:tcW w:w="1047" w:type="pct"/>
            <w:vMerge/>
            <w:vAlign w:val="center"/>
            <w:hideMark/>
          </w:tcPr>
          <w:p w14:paraId="5CFCB220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654A6EEF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0E66F63E" w14:textId="77777777" w:rsidTr="001B1320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42268663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09:30-09:45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5AFE5629" w14:textId="77777777" w:rsidR="001B1320" w:rsidRPr="009829E0" w:rsidRDefault="001B1320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Measuring ECD</w:t>
            </w:r>
          </w:p>
        </w:tc>
        <w:tc>
          <w:tcPr>
            <w:tcW w:w="1265" w:type="pct"/>
            <w:vMerge/>
            <w:vAlign w:val="center"/>
            <w:hideMark/>
          </w:tcPr>
          <w:p w14:paraId="6A3C46B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257118C5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7ED00BF0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40431A9C" w14:textId="77777777" w:rsidTr="001B1320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1F016C56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09:45-10:00</w:t>
            </w:r>
          </w:p>
        </w:tc>
        <w:tc>
          <w:tcPr>
            <w:tcW w:w="1047" w:type="pct"/>
            <w:vMerge/>
            <w:vAlign w:val="center"/>
            <w:hideMark/>
          </w:tcPr>
          <w:p w14:paraId="14A5E17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3AC7F50A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241053CE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216BD124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0B6EDE85" w14:textId="77777777" w:rsidTr="001B1320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6960A5EA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10:00-10:15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3BC9FAA5" w14:textId="77777777" w:rsidR="001B1320" w:rsidRPr="009829E0" w:rsidRDefault="001B1320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Working with Young Children</w:t>
            </w:r>
          </w:p>
        </w:tc>
        <w:tc>
          <w:tcPr>
            <w:tcW w:w="1265" w:type="pct"/>
            <w:vMerge/>
            <w:vAlign w:val="center"/>
            <w:hideMark/>
          </w:tcPr>
          <w:p w14:paraId="4EA1505A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1D946051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603FD22C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1565575E" w14:textId="77777777" w:rsidTr="001B1320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375B437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10:15-10:30</w:t>
            </w:r>
          </w:p>
        </w:tc>
        <w:tc>
          <w:tcPr>
            <w:tcW w:w="1047" w:type="pct"/>
            <w:vMerge/>
            <w:vAlign w:val="center"/>
            <w:hideMark/>
          </w:tcPr>
          <w:p w14:paraId="43374FE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3C01CC9A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2C130ECE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722BCD06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4955B296" w14:textId="77777777" w:rsidTr="001B1320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6BD5721C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10:30-10:45</w:t>
            </w:r>
          </w:p>
        </w:tc>
        <w:tc>
          <w:tcPr>
            <w:tcW w:w="1047" w:type="pct"/>
            <w:shd w:val="clear" w:color="000000" w:fill="E7E6E6"/>
            <w:vAlign w:val="center"/>
            <w:hideMark/>
          </w:tcPr>
          <w:p w14:paraId="76878884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Tea/Coffee Break</w:t>
            </w:r>
          </w:p>
        </w:tc>
        <w:tc>
          <w:tcPr>
            <w:tcW w:w="1265" w:type="pct"/>
            <w:shd w:val="clear" w:color="000000" w:fill="E7E6E6"/>
            <w:vAlign w:val="center"/>
            <w:hideMark/>
          </w:tcPr>
          <w:p w14:paraId="488D22F8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Tea/Coffee Break</w:t>
            </w:r>
          </w:p>
        </w:tc>
        <w:tc>
          <w:tcPr>
            <w:tcW w:w="1047" w:type="pct"/>
            <w:vMerge/>
            <w:vAlign w:val="center"/>
            <w:hideMark/>
          </w:tcPr>
          <w:p w14:paraId="6983570A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6EAEF764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410AECFB" w14:textId="77777777" w:rsidTr="001B1320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77B0F6AF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10:45-11:00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5AF4A1BE" w14:textId="77777777" w:rsidR="001B1320" w:rsidRPr="009829E0" w:rsidRDefault="001B1320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Overview of Direct Assessment + Technology Training (if necessary)</w:t>
            </w:r>
          </w:p>
        </w:tc>
        <w:tc>
          <w:tcPr>
            <w:tcW w:w="1265" w:type="pct"/>
            <w:vMerge w:val="restart"/>
            <w:shd w:val="clear" w:color="auto" w:fill="auto"/>
            <w:vAlign w:val="center"/>
            <w:hideMark/>
          </w:tcPr>
          <w:p w14:paraId="75EDCDC3" w14:textId="77777777" w:rsidR="001B1320" w:rsidRPr="009829E0" w:rsidRDefault="001B1320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Social Emotional Subtask 14</w:t>
            </w:r>
          </w:p>
        </w:tc>
        <w:tc>
          <w:tcPr>
            <w:tcW w:w="1047" w:type="pct"/>
            <w:vMerge/>
            <w:vAlign w:val="center"/>
            <w:hideMark/>
          </w:tcPr>
          <w:p w14:paraId="3EFBA694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5732559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29FC081F" w14:textId="77777777" w:rsidTr="001B1320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5B32329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11:00-11:15</w:t>
            </w:r>
          </w:p>
        </w:tc>
        <w:tc>
          <w:tcPr>
            <w:tcW w:w="1047" w:type="pct"/>
            <w:vMerge/>
            <w:vAlign w:val="center"/>
            <w:hideMark/>
          </w:tcPr>
          <w:p w14:paraId="2FCAFFA1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19BD8F3E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182D0981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12D25463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754FDD63" w14:textId="77777777" w:rsidTr="001B1320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44D062E8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11:15-11:30</w:t>
            </w:r>
          </w:p>
        </w:tc>
        <w:tc>
          <w:tcPr>
            <w:tcW w:w="1047" w:type="pct"/>
            <w:vMerge/>
            <w:vAlign w:val="center"/>
            <w:hideMark/>
          </w:tcPr>
          <w:p w14:paraId="096F295D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 w:val="restart"/>
            <w:shd w:val="clear" w:color="auto" w:fill="auto"/>
            <w:vAlign w:val="center"/>
            <w:hideMark/>
          </w:tcPr>
          <w:p w14:paraId="0892886A" w14:textId="77777777" w:rsidR="001B1320" w:rsidRPr="009829E0" w:rsidRDefault="001B1320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Administration Procedures Review</w:t>
            </w:r>
          </w:p>
        </w:tc>
        <w:tc>
          <w:tcPr>
            <w:tcW w:w="1047" w:type="pct"/>
            <w:vMerge/>
            <w:vAlign w:val="center"/>
            <w:hideMark/>
          </w:tcPr>
          <w:p w14:paraId="788803C0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1504D443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26C1AD3C" w14:textId="77777777" w:rsidTr="001B1320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13ED110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11:30-11:45</w:t>
            </w:r>
          </w:p>
        </w:tc>
        <w:tc>
          <w:tcPr>
            <w:tcW w:w="1047" w:type="pct"/>
            <w:vMerge/>
            <w:vAlign w:val="center"/>
            <w:hideMark/>
          </w:tcPr>
          <w:p w14:paraId="08B23EE4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3923570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1BCF0CE7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712EAD77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03D521EE" w14:textId="77777777" w:rsidTr="001B1320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6F1FAC23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11:45-12:00</w:t>
            </w:r>
          </w:p>
        </w:tc>
        <w:tc>
          <w:tcPr>
            <w:tcW w:w="1047" w:type="pct"/>
            <w:vMerge/>
            <w:vAlign w:val="center"/>
            <w:hideMark/>
          </w:tcPr>
          <w:p w14:paraId="2D1BB6A6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1B3AC291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3846FA5C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15FF726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3540CDD3" w14:textId="77777777" w:rsidTr="001B1320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22835DA3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12:00-12:15</w:t>
            </w:r>
          </w:p>
        </w:tc>
        <w:tc>
          <w:tcPr>
            <w:tcW w:w="1047" w:type="pct"/>
            <w:vMerge w:val="restart"/>
            <w:shd w:val="clear" w:color="000000" w:fill="E7E6E6"/>
            <w:vAlign w:val="center"/>
            <w:hideMark/>
          </w:tcPr>
          <w:p w14:paraId="24ABF635" w14:textId="77777777" w:rsidR="001B1320" w:rsidRPr="009829E0" w:rsidRDefault="001B1320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Lunch</w:t>
            </w:r>
          </w:p>
        </w:tc>
        <w:tc>
          <w:tcPr>
            <w:tcW w:w="1265" w:type="pct"/>
            <w:vMerge w:val="restart"/>
            <w:shd w:val="clear" w:color="000000" w:fill="E7E6E6"/>
            <w:vAlign w:val="center"/>
            <w:hideMark/>
          </w:tcPr>
          <w:p w14:paraId="7411075F" w14:textId="77777777" w:rsidR="001B1320" w:rsidRPr="009829E0" w:rsidRDefault="001B1320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Lunch</w:t>
            </w:r>
          </w:p>
        </w:tc>
        <w:tc>
          <w:tcPr>
            <w:tcW w:w="1047" w:type="pct"/>
            <w:vMerge/>
            <w:vAlign w:val="center"/>
            <w:hideMark/>
          </w:tcPr>
          <w:p w14:paraId="4C54C996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6BC665E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015CBD47" w14:textId="77777777" w:rsidTr="001B1320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1224EF66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12:15-12:30</w:t>
            </w:r>
          </w:p>
        </w:tc>
        <w:tc>
          <w:tcPr>
            <w:tcW w:w="1047" w:type="pct"/>
            <w:vMerge/>
            <w:vAlign w:val="center"/>
            <w:hideMark/>
          </w:tcPr>
          <w:p w14:paraId="2E00C411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6E6E99DD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24119D63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52CF9A3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7BA23EB3" w14:textId="77777777" w:rsidTr="001B1320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5DD5F939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12:30-12:45</w:t>
            </w:r>
          </w:p>
        </w:tc>
        <w:tc>
          <w:tcPr>
            <w:tcW w:w="1047" w:type="pct"/>
            <w:vMerge/>
            <w:vAlign w:val="center"/>
            <w:hideMark/>
          </w:tcPr>
          <w:p w14:paraId="74C6F4E5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0FADDDC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1C227E1A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724C7E9D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636CAAFA" w14:textId="77777777" w:rsidTr="001B1320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1A4C4800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12:45-13:00</w:t>
            </w:r>
          </w:p>
        </w:tc>
        <w:tc>
          <w:tcPr>
            <w:tcW w:w="1047" w:type="pct"/>
            <w:vMerge/>
            <w:vAlign w:val="center"/>
            <w:hideMark/>
          </w:tcPr>
          <w:p w14:paraId="7B72DBEC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006BE838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46B86D0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2C3AB634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0624CB4A" w14:textId="77777777" w:rsidTr="001B1320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5AE81A9A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13:00-13:15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1551615C" w14:textId="77777777" w:rsidR="001B1320" w:rsidRPr="009829E0" w:rsidRDefault="001B1320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Early Literacy Subtasks 1-4</w:t>
            </w:r>
          </w:p>
        </w:tc>
        <w:tc>
          <w:tcPr>
            <w:tcW w:w="1265" w:type="pct"/>
            <w:vMerge w:val="restart"/>
            <w:shd w:val="clear" w:color="auto" w:fill="auto"/>
            <w:vAlign w:val="center"/>
            <w:hideMark/>
          </w:tcPr>
          <w:p w14:paraId="6E10D0F9" w14:textId="77777777" w:rsidR="001B1320" w:rsidRPr="009829E0" w:rsidRDefault="001B1320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Full Assessment Practice in Pairs</w:t>
            </w:r>
          </w:p>
        </w:tc>
        <w:tc>
          <w:tcPr>
            <w:tcW w:w="1047" w:type="pct"/>
            <w:vMerge w:val="restart"/>
            <w:shd w:val="clear" w:color="000000" w:fill="E7E6E6"/>
            <w:vAlign w:val="center"/>
            <w:hideMark/>
          </w:tcPr>
          <w:p w14:paraId="162DD666" w14:textId="77777777" w:rsidR="001B1320" w:rsidRPr="009829E0" w:rsidRDefault="001B1320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Lunch</w:t>
            </w:r>
          </w:p>
        </w:tc>
        <w:tc>
          <w:tcPr>
            <w:tcW w:w="1047" w:type="pct"/>
            <w:vMerge w:val="restart"/>
            <w:shd w:val="clear" w:color="000000" w:fill="E7E6E6"/>
            <w:vAlign w:val="center"/>
            <w:hideMark/>
          </w:tcPr>
          <w:p w14:paraId="7786B6EE" w14:textId="77777777" w:rsidR="001B1320" w:rsidRPr="009829E0" w:rsidRDefault="001B1320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Lunch</w:t>
            </w:r>
          </w:p>
        </w:tc>
      </w:tr>
      <w:tr w:rsidR="001B1320" w:rsidRPr="001B1320" w14:paraId="33AFF5F5" w14:textId="77777777" w:rsidTr="001B1320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4C978F0D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13:15-13:30</w:t>
            </w:r>
          </w:p>
        </w:tc>
        <w:tc>
          <w:tcPr>
            <w:tcW w:w="1047" w:type="pct"/>
            <w:vMerge/>
            <w:vAlign w:val="center"/>
            <w:hideMark/>
          </w:tcPr>
          <w:p w14:paraId="6D57D643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5DC3C1CC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39EE99E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119246BA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4B53B9B6" w14:textId="77777777" w:rsidTr="001B1320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007B8E2D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13:30-13:45</w:t>
            </w:r>
          </w:p>
        </w:tc>
        <w:tc>
          <w:tcPr>
            <w:tcW w:w="1047" w:type="pct"/>
            <w:vMerge/>
            <w:vAlign w:val="center"/>
            <w:hideMark/>
          </w:tcPr>
          <w:p w14:paraId="1F0A037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5E3442D3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15F48663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60D44B25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370F3F74" w14:textId="77777777" w:rsidTr="001B1320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66084AD7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13:45-14:00</w:t>
            </w:r>
          </w:p>
        </w:tc>
        <w:tc>
          <w:tcPr>
            <w:tcW w:w="1047" w:type="pct"/>
            <w:vMerge/>
            <w:vAlign w:val="center"/>
            <w:hideMark/>
          </w:tcPr>
          <w:p w14:paraId="672BFE2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1DC14B00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1B670104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599EAAE7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0F3337E1" w14:textId="77777777" w:rsidTr="001B1320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5F020F51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14:00-14:15</w:t>
            </w:r>
          </w:p>
        </w:tc>
        <w:tc>
          <w:tcPr>
            <w:tcW w:w="1047" w:type="pct"/>
            <w:vMerge/>
            <w:vAlign w:val="center"/>
            <w:hideMark/>
          </w:tcPr>
          <w:p w14:paraId="6D128FE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7C26BBCC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74FF741F" w14:textId="77777777" w:rsidR="001B1320" w:rsidRPr="009829E0" w:rsidRDefault="001B1320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Debrief from Field Visit 1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0716C293" w14:textId="77777777" w:rsidR="001B1320" w:rsidRPr="009829E0" w:rsidRDefault="001B1320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Debrief from Field Visit 2</w:t>
            </w:r>
          </w:p>
        </w:tc>
      </w:tr>
      <w:tr w:rsidR="001B1320" w:rsidRPr="001B1320" w14:paraId="42ED0866" w14:textId="77777777" w:rsidTr="001B1320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3AF3683D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14:15-14:30</w:t>
            </w:r>
          </w:p>
        </w:tc>
        <w:tc>
          <w:tcPr>
            <w:tcW w:w="1047" w:type="pct"/>
            <w:vMerge/>
            <w:vAlign w:val="center"/>
            <w:hideMark/>
          </w:tcPr>
          <w:p w14:paraId="26F2BA2A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48DC941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512AA826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6C819990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6EDDD4C5" w14:textId="77777777" w:rsidTr="001B1320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1A67F7DD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14:30-14:45</w:t>
            </w:r>
          </w:p>
        </w:tc>
        <w:tc>
          <w:tcPr>
            <w:tcW w:w="1047" w:type="pct"/>
            <w:vMerge/>
            <w:vAlign w:val="center"/>
            <w:hideMark/>
          </w:tcPr>
          <w:p w14:paraId="219CA5B7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 w:val="restart"/>
            <w:shd w:val="clear" w:color="auto" w:fill="auto"/>
            <w:vAlign w:val="center"/>
            <w:hideMark/>
          </w:tcPr>
          <w:p w14:paraId="118E1B73" w14:textId="77777777" w:rsidR="001B1320" w:rsidRPr="009829E0" w:rsidRDefault="001B1320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Practice Review and Subtaks Demonstration</w:t>
            </w:r>
          </w:p>
        </w:tc>
        <w:tc>
          <w:tcPr>
            <w:tcW w:w="1047" w:type="pct"/>
            <w:vMerge/>
            <w:vAlign w:val="center"/>
            <w:hideMark/>
          </w:tcPr>
          <w:p w14:paraId="13BFC693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3F31A6EE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3CA9BE3B" w14:textId="77777777" w:rsidTr="001B1320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4F388160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14:45-15:00</w:t>
            </w:r>
          </w:p>
        </w:tc>
        <w:tc>
          <w:tcPr>
            <w:tcW w:w="1047" w:type="pct"/>
            <w:vMerge/>
            <w:vAlign w:val="center"/>
            <w:hideMark/>
          </w:tcPr>
          <w:p w14:paraId="45C82ACC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2B1EB5A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542C27A1" w14:textId="77777777" w:rsidR="001B1320" w:rsidRPr="009829E0" w:rsidRDefault="001B1320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Review of Administration of Challenging Subtasks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3CF92268" w14:textId="77777777" w:rsidR="001B1320" w:rsidRPr="009829E0" w:rsidRDefault="001B1320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Review of Administration of Challenging Subtasks</w:t>
            </w:r>
          </w:p>
        </w:tc>
      </w:tr>
      <w:tr w:rsidR="001B1320" w:rsidRPr="001B1320" w14:paraId="6B81D171" w14:textId="77777777" w:rsidTr="001B1320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56F3BE17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15:00-15:15</w:t>
            </w:r>
          </w:p>
        </w:tc>
        <w:tc>
          <w:tcPr>
            <w:tcW w:w="1047" w:type="pct"/>
            <w:shd w:val="clear" w:color="000000" w:fill="E7E6E6"/>
            <w:vAlign w:val="center"/>
            <w:hideMark/>
          </w:tcPr>
          <w:p w14:paraId="5FD05E55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Tea/Coffee Break</w:t>
            </w:r>
          </w:p>
        </w:tc>
        <w:tc>
          <w:tcPr>
            <w:tcW w:w="1265" w:type="pct"/>
            <w:shd w:val="clear" w:color="000000" w:fill="E7E6E6"/>
            <w:vAlign w:val="center"/>
            <w:hideMark/>
          </w:tcPr>
          <w:p w14:paraId="57BFC4E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Tea/Coffee Break</w:t>
            </w:r>
          </w:p>
        </w:tc>
        <w:tc>
          <w:tcPr>
            <w:tcW w:w="1047" w:type="pct"/>
            <w:vMerge/>
            <w:vAlign w:val="center"/>
            <w:hideMark/>
          </w:tcPr>
          <w:p w14:paraId="72F1026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22F6A76D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480049AA" w14:textId="77777777" w:rsidTr="001B1320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6E4CDBE0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15:15-15:30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159C1C16" w14:textId="77777777" w:rsidR="001B1320" w:rsidRPr="009829E0" w:rsidRDefault="001B1320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Early Numeracy Subtasks 5-10</w:t>
            </w:r>
          </w:p>
        </w:tc>
        <w:tc>
          <w:tcPr>
            <w:tcW w:w="1265" w:type="pct"/>
            <w:vMerge w:val="restart"/>
            <w:shd w:val="clear" w:color="auto" w:fill="auto"/>
            <w:vAlign w:val="center"/>
            <w:hideMark/>
          </w:tcPr>
          <w:p w14:paraId="20EE2746" w14:textId="77777777" w:rsidR="001B1320" w:rsidRPr="009829E0" w:rsidRDefault="001B1320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Practice Review and Subtaks Demonstration</w:t>
            </w:r>
          </w:p>
        </w:tc>
        <w:tc>
          <w:tcPr>
            <w:tcW w:w="1047" w:type="pct"/>
            <w:vMerge/>
            <w:vAlign w:val="center"/>
            <w:hideMark/>
          </w:tcPr>
          <w:p w14:paraId="6B657381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2E0D1C38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7F60D3CC" w14:textId="77777777" w:rsidTr="001B1320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4E16D6DF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15:30-15:45</w:t>
            </w:r>
          </w:p>
        </w:tc>
        <w:tc>
          <w:tcPr>
            <w:tcW w:w="1047" w:type="pct"/>
            <w:vMerge/>
            <w:vAlign w:val="center"/>
            <w:hideMark/>
          </w:tcPr>
          <w:p w14:paraId="5D3E1A3A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32810E85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shd w:val="clear" w:color="000000" w:fill="E7E6E6"/>
            <w:vAlign w:val="center"/>
            <w:hideMark/>
          </w:tcPr>
          <w:p w14:paraId="1C16C9ED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Tea/Coffee Break</w:t>
            </w:r>
          </w:p>
        </w:tc>
        <w:tc>
          <w:tcPr>
            <w:tcW w:w="1047" w:type="pct"/>
            <w:shd w:val="clear" w:color="000000" w:fill="E7E6E6"/>
            <w:vAlign w:val="center"/>
            <w:hideMark/>
          </w:tcPr>
          <w:p w14:paraId="314D591F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Tea/Coffee Break</w:t>
            </w:r>
          </w:p>
        </w:tc>
      </w:tr>
      <w:tr w:rsidR="001B1320" w:rsidRPr="001B1320" w14:paraId="53106CC6" w14:textId="77777777" w:rsidTr="001B1320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40AA3BA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15:45-16:00</w:t>
            </w:r>
          </w:p>
        </w:tc>
        <w:tc>
          <w:tcPr>
            <w:tcW w:w="1047" w:type="pct"/>
            <w:vMerge/>
            <w:vAlign w:val="center"/>
            <w:hideMark/>
          </w:tcPr>
          <w:p w14:paraId="5DBE9FE0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75082F09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5601643B" w14:textId="77777777" w:rsidR="001B1320" w:rsidRPr="009829E0" w:rsidRDefault="001B1320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Group Scoring Exercise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0E6EFDEF" w14:textId="77777777" w:rsidR="001B1320" w:rsidRPr="009829E0" w:rsidRDefault="001B1320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Practice in Pairs /  Individual Enumerator Counseling</w:t>
            </w:r>
          </w:p>
        </w:tc>
      </w:tr>
      <w:tr w:rsidR="001B1320" w:rsidRPr="001B1320" w14:paraId="68AC03AF" w14:textId="77777777" w:rsidTr="001B1320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3829D58D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16:00-16:15</w:t>
            </w:r>
          </w:p>
        </w:tc>
        <w:tc>
          <w:tcPr>
            <w:tcW w:w="1047" w:type="pct"/>
            <w:vMerge/>
            <w:vAlign w:val="center"/>
            <w:hideMark/>
          </w:tcPr>
          <w:p w14:paraId="37F25219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664454AF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6671A1FA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305FDCF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1840FF96" w14:textId="77777777" w:rsidTr="001B1320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2A162D43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16:15-16:30</w:t>
            </w:r>
          </w:p>
        </w:tc>
        <w:tc>
          <w:tcPr>
            <w:tcW w:w="1047" w:type="pct"/>
            <w:vMerge/>
            <w:vAlign w:val="center"/>
            <w:hideMark/>
          </w:tcPr>
          <w:p w14:paraId="2FD33144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 w:val="restart"/>
            <w:shd w:val="clear" w:color="auto" w:fill="auto"/>
            <w:vAlign w:val="center"/>
            <w:hideMark/>
          </w:tcPr>
          <w:p w14:paraId="5415D3F2" w14:textId="77777777" w:rsidR="001B1320" w:rsidRPr="009829E0" w:rsidRDefault="001B1320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Full Assessment Practice in Pairs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6470C760" w14:textId="77777777" w:rsidR="001B1320" w:rsidRPr="009829E0" w:rsidRDefault="001B1320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Enumerator Reliability Quiz</w:t>
            </w:r>
          </w:p>
        </w:tc>
        <w:tc>
          <w:tcPr>
            <w:tcW w:w="1047" w:type="pct"/>
            <w:vMerge/>
            <w:vAlign w:val="center"/>
            <w:hideMark/>
          </w:tcPr>
          <w:p w14:paraId="559D8D4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480C2E9E" w14:textId="77777777" w:rsidTr="001B1320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1099D278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16:30-16:45</w:t>
            </w:r>
          </w:p>
        </w:tc>
        <w:tc>
          <w:tcPr>
            <w:tcW w:w="1047" w:type="pct"/>
            <w:vMerge/>
            <w:vAlign w:val="center"/>
            <w:hideMark/>
          </w:tcPr>
          <w:p w14:paraId="782C092D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4C68FD68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72CE549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708F646A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71AB723E" w14:textId="77777777" w:rsidTr="001B1320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166543D6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16:45-15:00</w:t>
            </w:r>
          </w:p>
        </w:tc>
        <w:tc>
          <w:tcPr>
            <w:tcW w:w="1047" w:type="pct"/>
            <w:vMerge/>
            <w:vAlign w:val="center"/>
            <w:hideMark/>
          </w:tcPr>
          <w:p w14:paraId="45E81374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/>
            <w:vAlign w:val="center"/>
            <w:hideMark/>
          </w:tcPr>
          <w:p w14:paraId="733F1125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5581A7A2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6A08E0F8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  <w:tr w:rsidR="001B1320" w:rsidRPr="001B1320" w14:paraId="410C0F54" w14:textId="77777777" w:rsidTr="001B1320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594AA0CB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17:00-17:15</w:t>
            </w:r>
          </w:p>
        </w:tc>
        <w:tc>
          <w:tcPr>
            <w:tcW w:w="1047" w:type="pct"/>
            <w:vMerge/>
            <w:vAlign w:val="center"/>
            <w:hideMark/>
          </w:tcPr>
          <w:p w14:paraId="1F0777B8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265" w:type="pct"/>
            <w:vMerge w:val="restart"/>
            <w:shd w:val="clear" w:color="auto" w:fill="auto"/>
            <w:vAlign w:val="center"/>
            <w:hideMark/>
          </w:tcPr>
          <w:p w14:paraId="7C889DDD" w14:textId="77777777" w:rsidR="001B1320" w:rsidRPr="009829E0" w:rsidRDefault="001B1320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Field Visit 1: Goals and Logistics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201D2731" w14:textId="77777777" w:rsidR="001B1320" w:rsidRPr="009829E0" w:rsidRDefault="001B1320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Field Visit 2: Logistics</w:t>
            </w:r>
          </w:p>
        </w:tc>
        <w:tc>
          <w:tcPr>
            <w:tcW w:w="1047" w:type="pct"/>
            <w:vMerge w:val="restart"/>
            <w:shd w:val="clear" w:color="auto" w:fill="auto"/>
            <w:vAlign w:val="center"/>
            <w:hideMark/>
          </w:tcPr>
          <w:p w14:paraId="197538AD" w14:textId="77777777" w:rsidR="001B1320" w:rsidRPr="009829E0" w:rsidRDefault="001B1320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Certification</w:t>
            </w:r>
          </w:p>
        </w:tc>
      </w:tr>
      <w:tr w:rsidR="001B1320" w:rsidRPr="001B1320" w14:paraId="00C8E797" w14:textId="77777777" w:rsidTr="001B1320">
        <w:trPr>
          <w:trHeight w:val="300"/>
        </w:trPr>
        <w:tc>
          <w:tcPr>
            <w:tcW w:w="595" w:type="pct"/>
            <w:shd w:val="clear" w:color="auto" w:fill="auto"/>
            <w:noWrap/>
            <w:vAlign w:val="bottom"/>
            <w:hideMark/>
          </w:tcPr>
          <w:p w14:paraId="06B4D220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17:15-17:30</w:t>
            </w:r>
          </w:p>
        </w:tc>
        <w:tc>
          <w:tcPr>
            <w:tcW w:w="1047" w:type="pct"/>
            <w:shd w:val="clear" w:color="auto" w:fill="auto"/>
            <w:vAlign w:val="center"/>
            <w:hideMark/>
          </w:tcPr>
          <w:p w14:paraId="61EDC979" w14:textId="77777777" w:rsidR="001B1320" w:rsidRPr="009829E0" w:rsidRDefault="001B1320" w:rsidP="006B3945">
            <w:pPr>
              <w:jc w:val="center"/>
              <w:rPr>
                <w:rFonts w:ascii="Open Sans" w:hAnsi="Open Sans" w:cs="Open Sans"/>
                <w:color w:val="000000"/>
                <w:sz w:val="16"/>
                <w:szCs w:val="16"/>
              </w:rPr>
            </w:pPr>
            <w:r w:rsidRPr="009829E0">
              <w:rPr>
                <w:rFonts w:ascii="Open Sans" w:hAnsi="Open Sans" w:cs="Open Sans"/>
                <w:color w:val="000000"/>
                <w:sz w:val="16"/>
                <w:szCs w:val="16"/>
              </w:rPr>
              <w:t>Conclusion for day</w:t>
            </w:r>
          </w:p>
        </w:tc>
        <w:tc>
          <w:tcPr>
            <w:tcW w:w="1265" w:type="pct"/>
            <w:vMerge/>
            <w:vAlign w:val="center"/>
            <w:hideMark/>
          </w:tcPr>
          <w:p w14:paraId="7A571B78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7AC5B5BD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  <w:tc>
          <w:tcPr>
            <w:tcW w:w="1047" w:type="pct"/>
            <w:vMerge/>
            <w:vAlign w:val="center"/>
            <w:hideMark/>
          </w:tcPr>
          <w:p w14:paraId="0DDA0A46" w14:textId="77777777" w:rsidR="001B1320" w:rsidRPr="009829E0" w:rsidRDefault="001B1320" w:rsidP="006B3945">
            <w:pPr>
              <w:rPr>
                <w:rFonts w:ascii="Open Sans" w:hAnsi="Open Sans" w:cs="Open Sans"/>
                <w:color w:val="000000"/>
                <w:sz w:val="16"/>
                <w:szCs w:val="16"/>
              </w:rPr>
            </w:pPr>
          </w:p>
        </w:tc>
      </w:tr>
    </w:tbl>
    <w:p w14:paraId="0B724652" w14:textId="77777777" w:rsidR="001B1320" w:rsidRPr="00E20FEC" w:rsidRDefault="001B1320" w:rsidP="001B1320">
      <w:pPr>
        <w:autoSpaceDE w:val="0"/>
        <w:autoSpaceDN w:val="0"/>
        <w:adjustRightInd w:val="0"/>
        <w:rPr>
          <w:rFonts w:ascii="Open Sans" w:hAnsi="Open Sans" w:cs="Open Sans"/>
          <w:b/>
          <w:color w:val="1F3864" w:themeColor="accent1" w:themeShade="80"/>
          <w:sz w:val="28"/>
          <w:szCs w:val="28"/>
        </w:rPr>
      </w:pPr>
    </w:p>
    <w:sectPr w:rsidR="001B1320" w:rsidRPr="00E20FEC" w:rsidSect="00A23D42">
      <w:headerReference w:type="default" r:id="rId10"/>
      <w:headerReference w:type="first" r:id="rId11"/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A9F8D7" w14:textId="77777777" w:rsidR="00A23D42" w:rsidRDefault="00A23D42" w:rsidP="005B7454">
      <w:r>
        <w:separator/>
      </w:r>
    </w:p>
  </w:endnote>
  <w:endnote w:type="continuationSeparator" w:id="0">
    <w:p w14:paraId="4F8E3283" w14:textId="77777777" w:rsidR="00A23D42" w:rsidRDefault="00A23D42" w:rsidP="005B74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2A6F4E4" w14:textId="77777777" w:rsidR="00A23D42" w:rsidRDefault="00A23D42" w:rsidP="005B7454">
      <w:r>
        <w:separator/>
      </w:r>
    </w:p>
  </w:footnote>
  <w:footnote w:type="continuationSeparator" w:id="0">
    <w:p w14:paraId="27D327E4" w14:textId="77777777" w:rsidR="00A23D42" w:rsidRDefault="00A23D42" w:rsidP="005B745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513022" w14:textId="77777777" w:rsidR="00000000" w:rsidRPr="00D5498E" w:rsidRDefault="005F642A" w:rsidP="00BE08D7">
    <w:pPr>
      <w:pStyle w:val="Header"/>
      <w:rPr>
        <w:rFonts w:ascii="Arial Narrow" w:hAnsi="Arial Narrow"/>
        <w:sz w:val="18"/>
        <w:szCs w:val="18"/>
      </w:rPr>
    </w:pPr>
    <w:r w:rsidRPr="00A56B5C">
      <w:drawing>
        <wp:anchor distT="0" distB="0" distL="114300" distR="114300" simplePos="0" relativeHeight="251665408" behindDoc="0" locked="0" layoutInCell="1" allowOverlap="1" wp14:anchorId="025BDB43" wp14:editId="0D174DC4">
          <wp:simplePos x="0" y="0"/>
          <wp:positionH relativeFrom="margin">
            <wp:posOffset>6391175</wp:posOffset>
          </wp:positionH>
          <wp:positionV relativeFrom="margin">
            <wp:posOffset>-630722</wp:posOffset>
          </wp:positionV>
          <wp:extent cx="478790" cy="554355"/>
          <wp:effectExtent l="0" t="0" r="3810" b="4445"/>
          <wp:wrapNone/>
          <wp:docPr id="21" name="Imagen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8790" cy="5543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0576F">
      <w:drawing>
        <wp:anchor distT="0" distB="0" distL="114300" distR="114300" simplePos="0" relativeHeight="251663360" behindDoc="1" locked="1" layoutInCell="1" allowOverlap="1" wp14:anchorId="64056BAF" wp14:editId="2F94A6B5">
          <wp:simplePos x="0" y="0"/>
          <wp:positionH relativeFrom="margin">
            <wp:posOffset>-519430</wp:posOffset>
          </wp:positionH>
          <wp:positionV relativeFrom="margin">
            <wp:posOffset>-772160</wp:posOffset>
          </wp:positionV>
          <wp:extent cx="1612265" cy="1306195"/>
          <wp:effectExtent l="0" t="0" r="635" b="1905"/>
          <wp:wrapNone/>
          <wp:docPr id="1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0B06950" w14:textId="77777777" w:rsidR="00000000" w:rsidRPr="00D5498E" w:rsidRDefault="00000000" w:rsidP="00990090">
    <w:pPr>
      <w:pStyle w:val="Header"/>
      <w:jc w:val="center"/>
      <w:rPr>
        <w:rFonts w:ascii="Arial Narrow" w:hAnsi="Arial Narrow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06861E" w14:textId="7354E05F" w:rsidR="00000000" w:rsidRDefault="001B1320" w:rsidP="00D42BAB">
    <w:pPr>
      <w:pStyle w:val="Header"/>
      <w:jc w:val="center"/>
    </w:pPr>
    <w:r w:rsidRPr="005400A7">
      <w:drawing>
        <wp:anchor distT="0" distB="0" distL="114300" distR="114300" simplePos="0" relativeHeight="251659264" behindDoc="0" locked="0" layoutInCell="1" allowOverlap="1" wp14:anchorId="5FCDFC55" wp14:editId="6AF90F3C">
          <wp:simplePos x="0" y="0"/>
          <wp:positionH relativeFrom="margin">
            <wp:posOffset>7949565</wp:posOffset>
          </wp:positionH>
          <wp:positionV relativeFrom="margin">
            <wp:posOffset>-896687</wp:posOffset>
          </wp:positionV>
          <wp:extent cx="861060" cy="1000125"/>
          <wp:effectExtent l="0" t="0" r="0" b="9525"/>
          <wp:wrapSquare wrapText="bothSides"/>
          <wp:docPr id="3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61060" cy="10001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448A3" w:rsidRPr="00D0576F">
      <w:drawing>
        <wp:anchor distT="0" distB="0" distL="114300" distR="114300" simplePos="0" relativeHeight="251661312" behindDoc="1" locked="1" layoutInCell="1" allowOverlap="1" wp14:anchorId="22A2BB35" wp14:editId="07BF19D0">
          <wp:simplePos x="0" y="0"/>
          <wp:positionH relativeFrom="margin">
            <wp:posOffset>-893445</wp:posOffset>
          </wp:positionH>
          <wp:positionV relativeFrom="margin">
            <wp:posOffset>-941070</wp:posOffset>
          </wp:positionV>
          <wp:extent cx="1612265" cy="1306195"/>
          <wp:effectExtent l="0" t="0" r="635" b="1905"/>
          <wp:wrapNone/>
          <wp:docPr id="22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BA2C03"/>
    <w:multiLevelType w:val="hybridMultilevel"/>
    <w:tmpl w:val="C1F2F27E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2623542"/>
    <w:multiLevelType w:val="hybridMultilevel"/>
    <w:tmpl w:val="47C47694"/>
    <w:lvl w:ilvl="0" w:tplc="70B448B6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787112F"/>
    <w:multiLevelType w:val="hybridMultilevel"/>
    <w:tmpl w:val="B6904802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B346036"/>
    <w:multiLevelType w:val="hybridMultilevel"/>
    <w:tmpl w:val="966C4CA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7A235D8"/>
    <w:multiLevelType w:val="hybridMultilevel"/>
    <w:tmpl w:val="47C47694"/>
    <w:lvl w:ilvl="0" w:tplc="70B448B6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053667D"/>
    <w:multiLevelType w:val="hybridMultilevel"/>
    <w:tmpl w:val="5164E59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75308CE"/>
    <w:multiLevelType w:val="hybridMultilevel"/>
    <w:tmpl w:val="E3EA221A"/>
    <w:lvl w:ilvl="0" w:tplc="29528154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80229F3"/>
    <w:multiLevelType w:val="hybridMultilevel"/>
    <w:tmpl w:val="10DE9410"/>
    <w:lvl w:ilvl="0" w:tplc="FFFFFFFF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35885854">
    <w:abstractNumId w:val="7"/>
  </w:num>
  <w:num w:numId="2" w16cid:durableId="1053307497">
    <w:abstractNumId w:val="3"/>
  </w:num>
  <w:num w:numId="3" w16cid:durableId="1619605278">
    <w:abstractNumId w:val="1"/>
  </w:num>
  <w:num w:numId="4" w16cid:durableId="591475654">
    <w:abstractNumId w:val="2"/>
  </w:num>
  <w:num w:numId="5" w16cid:durableId="90703604">
    <w:abstractNumId w:val="0"/>
  </w:num>
  <w:num w:numId="6" w16cid:durableId="1731884163">
    <w:abstractNumId w:val="5"/>
  </w:num>
  <w:num w:numId="7" w16cid:durableId="1573467954">
    <w:abstractNumId w:val="6"/>
  </w:num>
  <w:num w:numId="8" w16cid:durableId="182584945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4"/>
  <w:proofState w:spelling="clean" w:grammar="clean"/>
  <w:attachedTemplate r:id="rId1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N7E0tDAyM7A0szQzMDdT0lEKTi0uzszPAykwqgUAUTUN2CwAAAA="/>
  </w:docVars>
  <w:rsids>
    <w:rsidRoot w:val="001B1320"/>
    <w:rsid w:val="00017A72"/>
    <w:rsid w:val="00037700"/>
    <w:rsid w:val="00045A82"/>
    <w:rsid w:val="000907D1"/>
    <w:rsid w:val="00096D61"/>
    <w:rsid w:val="000A1578"/>
    <w:rsid w:val="000A4FD2"/>
    <w:rsid w:val="000B6BFC"/>
    <w:rsid w:val="00191073"/>
    <w:rsid w:val="001B1320"/>
    <w:rsid w:val="001E4ECF"/>
    <w:rsid w:val="001F2AE5"/>
    <w:rsid w:val="001F71B0"/>
    <w:rsid w:val="0022755B"/>
    <w:rsid w:val="00231A74"/>
    <w:rsid w:val="0024062B"/>
    <w:rsid w:val="00241C7A"/>
    <w:rsid w:val="00264BDD"/>
    <w:rsid w:val="002661D1"/>
    <w:rsid w:val="00267845"/>
    <w:rsid w:val="0027205E"/>
    <w:rsid w:val="00283B90"/>
    <w:rsid w:val="002C1A2D"/>
    <w:rsid w:val="003533E5"/>
    <w:rsid w:val="00354AD5"/>
    <w:rsid w:val="0036504C"/>
    <w:rsid w:val="00365347"/>
    <w:rsid w:val="00387D52"/>
    <w:rsid w:val="00391E33"/>
    <w:rsid w:val="003E124B"/>
    <w:rsid w:val="003F3413"/>
    <w:rsid w:val="004043C4"/>
    <w:rsid w:val="004123D0"/>
    <w:rsid w:val="00427F3D"/>
    <w:rsid w:val="0043331A"/>
    <w:rsid w:val="004339A8"/>
    <w:rsid w:val="00450D0A"/>
    <w:rsid w:val="0045501B"/>
    <w:rsid w:val="0046300B"/>
    <w:rsid w:val="00472FA1"/>
    <w:rsid w:val="004874F2"/>
    <w:rsid w:val="004A11F3"/>
    <w:rsid w:val="004D6CDF"/>
    <w:rsid w:val="00513577"/>
    <w:rsid w:val="00514DFC"/>
    <w:rsid w:val="005A6824"/>
    <w:rsid w:val="005B7454"/>
    <w:rsid w:val="005D1848"/>
    <w:rsid w:val="005F642A"/>
    <w:rsid w:val="00621EB1"/>
    <w:rsid w:val="006652EA"/>
    <w:rsid w:val="00686AEC"/>
    <w:rsid w:val="006E486F"/>
    <w:rsid w:val="0070397F"/>
    <w:rsid w:val="007076A3"/>
    <w:rsid w:val="007200FB"/>
    <w:rsid w:val="0075660C"/>
    <w:rsid w:val="007A17AF"/>
    <w:rsid w:val="007A250C"/>
    <w:rsid w:val="007C6242"/>
    <w:rsid w:val="007E7D04"/>
    <w:rsid w:val="00801417"/>
    <w:rsid w:val="0081471E"/>
    <w:rsid w:val="0081496B"/>
    <w:rsid w:val="00825968"/>
    <w:rsid w:val="00863B87"/>
    <w:rsid w:val="008716A9"/>
    <w:rsid w:val="00883265"/>
    <w:rsid w:val="008A2269"/>
    <w:rsid w:val="008C0372"/>
    <w:rsid w:val="008C3F93"/>
    <w:rsid w:val="008D5655"/>
    <w:rsid w:val="008E4144"/>
    <w:rsid w:val="008F0C1D"/>
    <w:rsid w:val="009000E8"/>
    <w:rsid w:val="0093224C"/>
    <w:rsid w:val="00964928"/>
    <w:rsid w:val="00976A24"/>
    <w:rsid w:val="009772E4"/>
    <w:rsid w:val="00986D48"/>
    <w:rsid w:val="00987AB3"/>
    <w:rsid w:val="009A1AC7"/>
    <w:rsid w:val="009D714F"/>
    <w:rsid w:val="009F6735"/>
    <w:rsid w:val="00A115C3"/>
    <w:rsid w:val="00A23D42"/>
    <w:rsid w:val="00A34309"/>
    <w:rsid w:val="00A6315B"/>
    <w:rsid w:val="00A74671"/>
    <w:rsid w:val="00A913F1"/>
    <w:rsid w:val="00A962C5"/>
    <w:rsid w:val="00AA7886"/>
    <w:rsid w:val="00AD5D30"/>
    <w:rsid w:val="00AF32FF"/>
    <w:rsid w:val="00B028F7"/>
    <w:rsid w:val="00B04430"/>
    <w:rsid w:val="00B07ACD"/>
    <w:rsid w:val="00B11DE2"/>
    <w:rsid w:val="00B17465"/>
    <w:rsid w:val="00B3442C"/>
    <w:rsid w:val="00B75E30"/>
    <w:rsid w:val="00B925F4"/>
    <w:rsid w:val="00BD4F46"/>
    <w:rsid w:val="00BE08D7"/>
    <w:rsid w:val="00C21123"/>
    <w:rsid w:val="00C22D87"/>
    <w:rsid w:val="00C41214"/>
    <w:rsid w:val="00C510D6"/>
    <w:rsid w:val="00C547AC"/>
    <w:rsid w:val="00C6524B"/>
    <w:rsid w:val="00CB0B89"/>
    <w:rsid w:val="00CE6982"/>
    <w:rsid w:val="00CF4CD6"/>
    <w:rsid w:val="00D031C7"/>
    <w:rsid w:val="00D14A46"/>
    <w:rsid w:val="00D2397C"/>
    <w:rsid w:val="00D5498E"/>
    <w:rsid w:val="00D70385"/>
    <w:rsid w:val="00D81B68"/>
    <w:rsid w:val="00D82AB5"/>
    <w:rsid w:val="00D9398D"/>
    <w:rsid w:val="00D95B46"/>
    <w:rsid w:val="00DA6741"/>
    <w:rsid w:val="00DB3B47"/>
    <w:rsid w:val="00DC0D63"/>
    <w:rsid w:val="00DC1B7D"/>
    <w:rsid w:val="00DF32D7"/>
    <w:rsid w:val="00E20FEC"/>
    <w:rsid w:val="00E448A3"/>
    <w:rsid w:val="00E478CE"/>
    <w:rsid w:val="00E73C48"/>
    <w:rsid w:val="00E953D3"/>
    <w:rsid w:val="00EA3F79"/>
    <w:rsid w:val="00ED4192"/>
    <w:rsid w:val="00EE5952"/>
    <w:rsid w:val="00EE5EF7"/>
    <w:rsid w:val="00EE653C"/>
    <w:rsid w:val="00F01162"/>
    <w:rsid w:val="00F14E04"/>
    <w:rsid w:val="00F8075B"/>
    <w:rsid w:val="00FA4441"/>
    <w:rsid w:val="00FD0793"/>
    <w:rsid w:val="00FD12FC"/>
    <w:rsid w:val="00FD6001"/>
    <w:rsid w:val="00FD7133"/>
    <w:rsid w:val="00FE6C26"/>
    <w:rsid w:val="13B6C60D"/>
    <w:rsid w:val="189FD720"/>
    <w:rsid w:val="5BAEE1C8"/>
    <w:rsid w:val="668C3D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D0183A"/>
  <w15:chartTrackingRefBased/>
  <w15:docId w15:val="{90764B85-B340-8449-AFCA-DE8DF66456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B7454"/>
    <w:pPr>
      <w:spacing w:after="0" w:line="240" w:lineRule="auto"/>
    </w:pPr>
    <w:rPr>
      <w:rFonts w:ascii="Times New Roman" w:eastAsia="Times New Roman" w:hAnsi="Times New Roman" w:cs="Times New Roman"/>
      <w:noProof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link w:val="ListParagraphChar"/>
    <w:uiPriority w:val="34"/>
    <w:qFormat/>
    <w:rsid w:val="005B7454"/>
    <w:pPr>
      <w:ind w:left="720"/>
      <w:contextualSpacing/>
    </w:pPr>
  </w:style>
  <w:style w:type="paragraph" w:styleId="NoSpacing">
    <w:name w:val="No Spacing"/>
    <w:uiPriority w:val="1"/>
    <w:qFormat/>
    <w:rsid w:val="005B7454"/>
    <w:pPr>
      <w:spacing w:after="0" w:line="240" w:lineRule="auto"/>
    </w:pPr>
    <w:rPr>
      <w:rFonts w:ascii="Times New Roman" w:eastAsia="Times New Roman" w:hAnsi="Times New Roman" w:cs="Times New Roman"/>
      <w:noProof/>
      <w:sz w:val="24"/>
      <w:szCs w:val="24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5B7454"/>
    <w:rPr>
      <w:rFonts w:ascii="Times New Roman" w:eastAsia="Times New Roman" w:hAnsi="Times New Roman" w:cs="Times New Roman"/>
      <w:noProof/>
      <w:sz w:val="24"/>
      <w:szCs w:val="24"/>
    </w:rPr>
  </w:style>
  <w:style w:type="table" w:styleId="TableGrid">
    <w:name w:val="Table Grid"/>
    <w:basedOn w:val="TableNormal"/>
    <w:rsid w:val="005B7454"/>
    <w:pPr>
      <w:spacing w:after="0" w:line="240" w:lineRule="auto"/>
    </w:pPr>
    <w:rPr>
      <w:rFonts w:eastAsiaTheme="minorEastAsia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Header">
    <w:name w:val="header"/>
    <w:basedOn w:val="Normal"/>
    <w:link w:val="HeaderChar"/>
    <w:uiPriority w:val="99"/>
    <w:unhideWhenUsed/>
    <w:rsid w:val="005B745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B7454"/>
    <w:rPr>
      <w:rFonts w:ascii="Times New Roman" w:eastAsia="Times New Roman" w:hAnsi="Times New Roman" w:cs="Times New Roman"/>
      <w:noProof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5B745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B7454"/>
    <w:rPr>
      <w:rFonts w:ascii="Times New Roman" w:eastAsia="Times New Roman" w:hAnsi="Times New Roman" w:cs="Times New Roman"/>
      <w:noProof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5B7454"/>
    <w:rPr>
      <w:color w:val="0563C1" w:themeColor="hyperlink"/>
      <w:u w:val="single"/>
    </w:rPr>
  </w:style>
  <w:style w:type="character" w:styleId="Mention">
    <w:name w:val="Mention"/>
    <w:basedOn w:val="DefaultParagraphFont"/>
    <w:uiPriority w:val="99"/>
    <w:semiHidden/>
    <w:unhideWhenUsed/>
    <w:rsid w:val="005B7454"/>
    <w:rPr>
      <w:color w:val="2B579A"/>
      <w:shd w:val="clear" w:color="auto" w:fill="E6E6E6"/>
    </w:rPr>
  </w:style>
  <w:style w:type="paragraph" w:customStyle="1" w:styleId="Body">
    <w:name w:val="Body"/>
    <w:rsid w:val="00450D0A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C41214"/>
    <w:rPr>
      <w:rFonts w:asciiTheme="minorHAnsi" w:eastAsiaTheme="minorEastAsia" w:hAnsiTheme="minorHAnsi" w:cstheme="minorBidi"/>
      <w:noProof w:val="0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C41214"/>
    <w:rPr>
      <w:rFonts w:eastAsiaTheme="minorEastAsia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C41214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unhideWhenUsed/>
    <w:rsid w:val="0088326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88326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883265"/>
    <w:rPr>
      <w:rFonts w:ascii="Times New Roman" w:eastAsia="Times New Roman" w:hAnsi="Times New Roman" w:cs="Times New Roman"/>
      <w:noProof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8326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83265"/>
    <w:rPr>
      <w:rFonts w:ascii="Times New Roman" w:eastAsia="Times New Roman" w:hAnsi="Times New Roman" w:cs="Times New Roman"/>
      <w:b/>
      <w:bCs/>
      <w:noProof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83265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83265"/>
    <w:rPr>
      <w:rFonts w:ascii="Segoe UI" w:eastAsia="Times New Roman" w:hAnsi="Segoe UI" w:cs="Segoe UI"/>
      <w:noProof/>
      <w:sz w:val="18"/>
      <w:szCs w:val="18"/>
    </w:rPr>
  </w:style>
  <w:style w:type="paragraph" w:styleId="Revision">
    <w:name w:val="Revision"/>
    <w:hidden/>
    <w:uiPriority w:val="99"/>
    <w:semiHidden/>
    <w:rsid w:val="008716A9"/>
    <w:pPr>
      <w:spacing w:after="0" w:line="240" w:lineRule="auto"/>
    </w:pPr>
    <w:rPr>
      <w:rFonts w:ascii="Times New Roman" w:eastAsia="Times New Roman" w:hAnsi="Times New Roman" w:cs="Times New Roman"/>
      <w:noProof/>
      <w:sz w:val="24"/>
      <w:szCs w:val="24"/>
    </w:rPr>
  </w:style>
  <w:style w:type="table" w:styleId="TableGridLight">
    <w:name w:val="Grid Table Light"/>
    <w:basedOn w:val="TableNormal"/>
    <w:uiPriority w:val="40"/>
    <w:rsid w:val="00365347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paragraph">
    <w:name w:val="paragraph"/>
    <w:basedOn w:val="Normal"/>
    <w:rsid w:val="006652EA"/>
    <w:pPr>
      <w:spacing w:before="100" w:beforeAutospacing="1" w:after="100" w:afterAutospacing="1"/>
    </w:pPr>
    <w:rPr>
      <w:noProof w:val="0"/>
    </w:rPr>
  </w:style>
  <w:style w:type="character" w:customStyle="1" w:styleId="normaltextrun">
    <w:name w:val="normaltextrun"/>
    <w:basedOn w:val="DefaultParagraphFont"/>
    <w:rsid w:val="006652EA"/>
  </w:style>
  <w:style w:type="character" w:customStyle="1" w:styleId="eop">
    <w:name w:val="eop"/>
    <w:basedOn w:val="DefaultParagraphFont"/>
    <w:rsid w:val="006652E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5911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1515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712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Arnolito/Library/Group%20Containers/UBF8T346G9.Office/User%20Content.localized/Templates.localized/AIM%20ECD%20TOR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900B16624834B880977243EE02168" ma:contentTypeVersion="20" ma:contentTypeDescription="Create a new document." ma:contentTypeScope="" ma:versionID="98464f6e218211c5edc317663575f0cb">
  <xsd:schema xmlns:xsd="http://www.w3.org/2001/XMLSchema" xmlns:xs="http://www.w3.org/2001/XMLSchema" xmlns:p="http://schemas.microsoft.com/office/2006/metadata/properties" xmlns:ns1="http://schemas.microsoft.com/sharepoint/v3" xmlns:ns2="d4abd121-0a79-45a8-8641-6cc646fbb750" xmlns:ns3="a675f2b4-b878-44a3-80ee-1c3123bdf840" xmlns:ns4="3e02667f-0271-471b-bd6e-11a2e16def1d" targetNamespace="http://schemas.microsoft.com/office/2006/metadata/properties" ma:root="true" ma:fieldsID="a09387de4fbd2708c0808efc7ce4e890" ns1:_="" ns2:_="" ns3:_="" ns4:_="">
    <xsd:import namespace="http://schemas.microsoft.com/sharepoint/v3"/>
    <xsd:import namespace="d4abd121-0a79-45a8-8641-6cc646fbb750"/>
    <xsd:import namespace="a675f2b4-b878-44a3-80ee-1c3123bdf840"/>
    <xsd:import namespace="3e02667f-0271-471b-bd6e-11a2e16def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bd121-0a79-45a8-8641-6cc646fbb7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f2b4-b878-44a3-80ee-1c3123bdf8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2667f-0271-471b-bd6e-11a2e16def1d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3b5e7a7a-4e9f-4c13-bc5a-95af09a4ab80}" ma:internalName="TaxCatchAll" ma:showField="CatchAllData" ma:web="a675f2b4-b878-44a3-80ee-1c3123bdf8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  <TaxCatchAll xmlns="3e02667f-0271-471b-bd6e-11a2e16def1d" xsi:nil="true"/>
    <lcf76f155ced4ddcb4097134ff3c332f xmlns="d4abd121-0a79-45a8-8641-6cc646fbb750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1122720-304C-433E-B61F-D9A4A13B87B8}"/>
</file>

<file path=customXml/itemProps2.xml><?xml version="1.0" encoding="utf-8"?>
<ds:datastoreItem xmlns:ds="http://schemas.openxmlformats.org/officeDocument/2006/customXml" ds:itemID="{234EE113-24B0-42A0-8FAD-A8A0FA91272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1A5B7D7C-F0BE-4B19-A57E-36E3F9C715EF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AIM ECD TOR.dotx</Template>
  <TotalTime>0</TotalTime>
  <Pages>1</Pages>
  <Words>276</Words>
  <Characters>1578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Tamara Arnold Urzua</dc:creator>
  <cp:keywords/>
  <dc:description/>
  <cp:lastModifiedBy>Tamara Arnold</cp:lastModifiedBy>
  <cp:revision>2</cp:revision>
  <cp:lastPrinted>2017-08-23T12:03:00Z</cp:lastPrinted>
  <dcterms:created xsi:type="dcterms:W3CDTF">2024-02-12T19:44:00Z</dcterms:created>
  <dcterms:modified xsi:type="dcterms:W3CDTF">2024-02-12T19:44:00Z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0x010100677900B16624834B880977243EE02168</vt:lpwstr>
  </property>
</Properties>
</file>